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02AA9" w:rsidRDefault="00BC48CE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>
        <w:rPr>
          <w:rFonts w:ascii="Arial" w:hAnsi="Arial" w:cs="Arial"/>
          <w:b/>
          <w:sz w:val="20"/>
          <w:szCs w:val="20"/>
        </w:rPr>
        <w:t>13</w:t>
      </w:r>
      <w:r w:rsidRPr="009B7230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May 2015</w:t>
      </w:r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  <w:smartTag w:uri="urn:schemas-microsoft-com:office:smarttags" w:element="PlaceName">
        <w:smartTag w:uri="urn:schemas-microsoft-com:office:smarttags" w:element="place">
          <w:r w:rsidRPr="00AF070C">
            <w:rPr>
              <w:rFonts w:ascii="Arial" w:hAnsi="Arial" w:cs="Arial"/>
              <w:b/>
              <w:sz w:val="20"/>
              <w:szCs w:val="20"/>
            </w:rPr>
            <w:t>Q</w:t>
          </w:r>
          <w:r>
            <w:rPr>
              <w:rFonts w:ascii="Arial" w:hAnsi="Arial" w:cs="Arial"/>
              <w:b/>
              <w:sz w:val="20"/>
              <w:szCs w:val="20"/>
            </w:rPr>
            <w:t>UEEN</w:t>
          </w:r>
        </w:smartTag>
        <w:r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LEXANDRA</w:t>
            </w:r>
          </w:smartTag>
        </w:smartTag>
        <w:r w:rsidRPr="00AF070C"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HOSPITAL</w:t>
            </w:r>
          </w:smartTag>
        </w:smartTag>
      </w:smartTag>
      <w:r w:rsidRPr="00AF070C">
        <w:rPr>
          <w:rFonts w:ascii="Arial" w:hAnsi="Arial" w:cs="Arial"/>
          <w:b/>
          <w:sz w:val="20"/>
          <w:szCs w:val="20"/>
        </w:rPr>
        <w:t>, MACMILLAN CENTRE</w:t>
      </w:r>
      <w:bookmarkStart w:id="1" w:name="LEFTLOGO"/>
      <w:bookmarkStart w:id="2" w:name="RIGHTLOGO"/>
      <w:bookmarkStart w:id="3" w:name="Addressee"/>
      <w:bookmarkEnd w:id="1"/>
      <w:bookmarkEnd w:id="2"/>
      <w:bookmarkEnd w:id="3"/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:rsidTr="005F7602">
        <w:trPr>
          <w:trHeight w:val="1333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Simone Harris (SH) – Clinical Support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r w:rsidRPr="005F7602">
                <w:rPr>
                  <w:rFonts w:ascii="Arial" w:hAnsi="Arial" w:cs="Arial"/>
                  <w:sz w:val="20"/>
                  <w:szCs w:val="20"/>
                </w:rPr>
                <w:t>Phil Coverdale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Bonshor (PB) - Secretary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Wendy Adams</w:t>
            </w:r>
            <w:r>
              <w:rPr>
                <w:rFonts w:ascii="Arial" w:hAnsi="Arial" w:cs="Arial"/>
                <w:sz w:val="20"/>
                <w:szCs w:val="20"/>
              </w:rPr>
              <w:t xml:space="preserve"> (WA)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Maggie Nichol (MN) 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Mel Willis (MW) 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Paul Chivers (P) 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rPr>
          <w:trHeight w:val="242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r>
                <w:rPr>
                  <w:rFonts w:ascii="Arial" w:hAnsi="Arial" w:cs="Arial"/>
                  <w:sz w:val="20"/>
                  <w:szCs w:val="20"/>
                </w:rPr>
                <w:t>Mike Cotton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– Chair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Sweeney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Cliff Humphreys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:rsidTr="005F7602">
        <w:tc>
          <w:tcPr>
            <w:tcW w:w="2307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3F1210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>
              <w:rPr>
                <w:rFonts w:ascii="Arial" w:hAnsi="Arial" w:cs="Arial"/>
                <w:sz w:val="20"/>
                <w:szCs w:val="20"/>
              </w:rPr>
              <w:t>Minutes of last meeting</w:t>
            </w:r>
          </w:p>
        </w:tc>
        <w:tc>
          <w:tcPr>
            <w:tcW w:w="5953" w:type="dxa"/>
          </w:tcPr>
          <w:p w:rsidR="00D02AA9" w:rsidRDefault="00D02AA9" w:rsidP="004709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Minutes of the last committee meeting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held on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9B7230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February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where reviewed and held to be a true record of the meeting. </w:t>
            </w:r>
          </w:p>
          <w:p w:rsidR="00D02AA9" w:rsidRPr="005F7602" w:rsidRDefault="00D02AA9" w:rsidP="004709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Cancer Psychologist Campaign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Business Case has been sent off for approval for a permanent Cancer Psychologist at QAH. </w:t>
            </w: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Arial" w:hAnsi="Arial" w:cs="Arial"/>
                    <w:sz w:val="20"/>
                    <w:szCs w:val="20"/>
                  </w:rPr>
                  <w:t>Lorraine</w:t>
                </w:r>
              </w:smartTag>
            </w:smartTag>
            <w:r>
              <w:rPr>
                <w:rFonts w:ascii="Arial" w:hAnsi="Arial" w:cs="Arial"/>
                <w:sz w:val="20"/>
                <w:szCs w:val="20"/>
              </w:rPr>
              <w:t xml:space="preserve"> to organise another visit from a Cancer Psychologist to the next group meeting (Sep 15).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</w:tc>
      </w:tr>
      <w:tr w:rsidR="00D02AA9" w:rsidRPr="00AF070C" w:rsidTr="005F7602">
        <w:trPr>
          <w:trHeight w:val="1717"/>
        </w:trPr>
        <w:tc>
          <w:tcPr>
            <w:tcW w:w="2307" w:type="dxa"/>
          </w:tcPr>
          <w:p w:rsidR="00D02AA9" w:rsidRPr="005F7602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3. </w:t>
            </w:r>
            <w:r>
              <w:rPr>
                <w:rFonts w:ascii="Arial" w:hAnsi="Arial" w:cs="Arial"/>
                <w:sz w:val="20"/>
                <w:szCs w:val="20"/>
              </w:rPr>
              <w:t>Display Board</w:t>
            </w:r>
          </w:p>
        </w:tc>
        <w:tc>
          <w:tcPr>
            <w:tcW w:w="5953" w:type="dxa"/>
          </w:tcPr>
          <w:p w:rsidR="00D02AA9" w:rsidRDefault="00D02AA9" w:rsidP="009B72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to produce laminated display board advertising OPA-SPLASH for outpatient’s dept notice board. </w:t>
            </w:r>
          </w:p>
          <w:p w:rsidR="00D02AA9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4. Agenda for next group meeting </w:t>
            </w:r>
          </w:p>
        </w:tc>
        <w:tc>
          <w:tcPr>
            <w:tcW w:w="5953" w:type="dxa"/>
          </w:tcPr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Agenda for the next group meeting to be held on 13</w:t>
            </w:r>
            <w:r w:rsidRPr="00156D49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June was decided as follows:</w:t>
            </w:r>
          </w:p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D02AA9" w:rsidP="00EB03F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Welcome (</w:t>
            </w: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Arial" w:hAnsi="Arial" w:cs="Arial"/>
                    <w:sz w:val="20"/>
                    <w:szCs w:val="20"/>
                  </w:rPr>
                  <w:t>Lorraine</w:t>
                </w:r>
              </w:smartTag>
            </w:smartTag>
            <w:r>
              <w:rPr>
                <w:rFonts w:ascii="Arial" w:hAnsi="Arial" w:cs="Arial"/>
                <w:sz w:val="20"/>
                <w:szCs w:val="20"/>
              </w:rPr>
              <w:t>) 10:00 – 10:05</w:t>
            </w:r>
          </w:p>
          <w:p w:rsidR="00D02AA9" w:rsidRDefault="00D02AA9" w:rsidP="00EB03F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Update on Be Clear on Cancer Campaign/Awareness Days, NHS 5 year plan &amp; group discussion on GPs 10:05 – 10:45</w:t>
            </w:r>
          </w:p>
          <w:p w:rsidR="00D02AA9" w:rsidRDefault="00D02AA9" w:rsidP="00EB03F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Coffee Break 10:45 – 11:15</w:t>
            </w:r>
          </w:p>
          <w:p w:rsidR="00D02AA9" w:rsidRDefault="00D02AA9" w:rsidP="00EB03F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Surgeon Chat/Update 11:15 – 11:30</w:t>
            </w:r>
          </w:p>
          <w:p w:rsidR="00D02AA9" w:rsidRDefault="00D02AA9" w:rsidP="00EB03F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Q&amp;A Session (Group Members) 11:30 – 11:50</w:t>
            </w:r>
          </w:p>
          <w:p w:rsidR="00D02AA9" w:rsidRDefault="00D02AA9" w:rsidP="00EB03F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Feedback, Raffle, Quiz/fundraising ideas &amp; Goodbye (Phil) 11:50 – 12:00</w:t>
            </w:r>
          </w:p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to produce agenda on Powerpoint</w:t>
            </w:r>
          </w:p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Phil to print copies for distribution on the day</w:t>
            </w:r>
          </w:p>
          <w:p w:rsidR="00D02AA9" w:rsidRPr="005F7602" w:rsidRDefault="00D02AA9" w:rsidP="008C02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PB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Future Attendance of GP’s </w:t>
            </w:r>
          </w:p>
        </w:tc>
        <w:tc>
          <w:tcPr>
            <w:tcW w:w="5953" w:type="dxa"/>
          </w:tcPr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possibility of inviting GPs to a future OPA meeting was discussed, this was to give GPs an idea of the patient’s point of view, and how they feel about the importance of early diagnosis/faster referrals. Maggie advised that Dr Ross from the Heywood Clinic would be a good choice to invite. This is an ongoing discussion for a future meeting. </w:t>
            </w: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Supply of Cups</w:t>
            </w:r>
          </w:p>
        </w:tc>
        <w:tc>
          <w:tcPr>
            <w:tcW w:w="5953" w:type="dxa"/>
          </w:tcPr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Simone confirmed that Mr Dempster would definitely be supplying us with cups for our future meetings. Simone is liaising with Mr Dempster to make arrangements for this.</w:t>
            </w:r>
          </w:p>
        </w:tc>
        <w:tc>
          <w:tcPr>
            <w:tcW w:w="1134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Carers Group</w:t>
            </w:r>
          </w:p>
        </w:tc>
        <w:tc>
          <w:tcPr>
            <w:tcW w:w="5953" w:type="dxa"/>
          </w:tcPr>
          <w:p w:rsidR="00D02AA9" w:rsidRDefault="00D02AA9" w:rsidP="00EB03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was decided that in future group discussion situations there should be a separate group for the carers, so they can discuss their own experiences from their perspective. Pam to chair. </w:t>
            </w:r>
          </w:p>
        </w:tc>
        <w:tc>
          <w:tcPr>
            <w:tcW w:w="1134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C516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Raffle</w:t>
            </w:r>
          </w:p>
        </w:tc>
        <w:tc>
          <w:tcPr>
            <w:tcW w:w="595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Wendy to bake a chocolate cake to be a raffle prize at forthcoming meeting on 13</w:t>
            </w:r>
            <w:r w:rsidRPr="00C17BD2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June. Other raffle prizes were discussed and a selection of prizes will be available at the meeting. </w:t>
            </w:r>
          </w:p>
        </w:tc>
        <w:tc>
          <w:tcPr>
            <w:tcW w:w="1134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Treasury Signatory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:rsidR="00D02AA9" w:rsidRDefault="00D02AA9" w:rsidP="008C43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signed paperwork to be co-signatory for the group’s funds.</w:t>
            </w:r>
          </w:p>
          <w:p w:rsidR="00D02AA9" w:rsidRPr="005F7602" w:rsidRDefault="00D02AA9" w:rsidP="008C43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F426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t>Summer/Fundraising Ideas</w:t>
            </w:r>
          </w:p>
        </w:tc>
        <w:tc>
          <w:tcPr>
            <w:tcW w:w="5953" w:type="dxa"/>
          </w:tcPr>
          <w:p w:rsidR="00D02AA9" w:rsidRDefault="00D02AA9" w:rsidP="00C27E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Ideas for fundraising were discussed. It was suggested that a quiz could be a realistic idea; this is to be discussed with the group on closure of the next meeting 13</w:t>
            </w:r>
            <w:r w:rsidRPr="00C17BD2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June by Phil. </w:t>
            </w:r>
          </w:p>
          <w:p w:rsidR="00D02AA9" w:rsidRPr="005F7602" w:rsidRDefault="00D02AA9" w:rsidP="00C27E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sz w:val="20"/>
                <w:szCs w:val="20"/>
              </w:rPr>
              <w:t>Feedback</w:t>
            </w:r>
          </w:p>
        </w:tc>
        <w:tc>
          <w:tcPr>
            <w:tcW w:w="5953" w:type="dxa"/>
          </w:tcPr>
          <w:p w:rsidR="00D02AA9" w:rsidRDefault="00D02AA9" w:rsidP="00156D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Feedback from the previous meeting was discussed, one patient found the experience of a patient off-putting and negative. It was suggested that the map to the QUAD centre could be improved on the QAH website.</w:t>
            </w:r>
          </w:p>
          <w:p w:rsidR="00D02AA9" w:rsidRPr="005F7602" w:rsidRDefault="00D02AA9" w:rsidP="00C17B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.  Date of next OPA-SPLASH </w:t>
            </w:r>
            <w:r>
              <w:rPr>
                <w:rFonts w:ascii="Arial" w:hAnsi="Arial" w:cs="Arial"/>
                <w:sz w:val="20"/>
                <w:szCs w:val="20"/>
              </w:rPr>
              <w:t>committee m</w:t>
            </w:r>
            <w:r w:rsidRPr="005F7602">
              <w:rPr>
                <w:rFonts w:ascii="Arial" w:hAnsi="Arial" w:cs="Arial"/>
                <w:sz w:val="20"/>
                <w:szCs w:val="20"/>
              </w:rPr>
              <w:t>eeting</w:t>
            </w:r>
          </w:p>
        </w:tc>
        <w:tc>
          <w:tcPr>
            <w:tcW w:w="595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date of the next committee meeting is to be confirmed. 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8"/>
      <w:footerReference w:type="default" r:id="rId9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F94" w:rsidRDefault="00CE4F94" w:rsidP="009C14EC">
      <w:r>
        <w:separator/>
      </w:r>
    </w:p>
  </w:endnote>
  <w:endnote w:type="continuationSeparator" w:id="0">
    <w:p w:rsidR="00CE4F94" w:rsidRDefault="00CE4F94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AA9" w:rsidRPr="00705590" w:rsidRDefault="00BC48CE" w:rsidP="00CD6FFB">
    <w:pPr>
      <w:pStyle w:val="NoSpacing"/>
      <w:ind w:left="-851"/>
      <w:rPr>
        <w:rFonts w:ascii="Myriad Pro" w:hAnsi="Myriad Pro" w:cs="Arial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A9" w:rsidRPr="00705590">
      <w:rPr>
        <w:rFonts w:ascii="Myriad Pro" w:hAnsi="Myriad Pro"/>
        <w:sz w:val="20"/>
        <w:szCs w:val="20"/>
      </w:rPr>
      <w:t xml:space="preserve">22 Vulcan House • </w:t>
    </w:r>
    <w:smartTag w:uri="urn:schemas-microsoft-com:office:smarttags" w:element="address">
      <w:smartTag w:uri="urn:schemas-microsoft-com:office:smarttags" w:element="Street">
        <w:r w:rsidR="00D02AA9" w:rsidRPr="00705590">
          <w:rPr>
            <w:rFonts w:ascii="Myriad Pro" w:hAnsi="Myriad Pro"/>
            <w:sz w:val="20"/>
            <w:szCs w:val="20"/>
          </w:rPr>
          <w:t>Vulcan Road</w:t>
        </w:r>
      </w:smartTag>
    </w:smartTag>
    <w:r w:rsidR="00D02AA9" w:rsidRPr="00705590">
      <w:rPr>
        <w:rFonts w:ascii="Myriad Pro" w:hAnsi="Myriad Pro"/>
        <w:sz w:val="20"/>
        <w:szCs w:val="20"/>
      </w:rPr>
      <w:t xml:space="preserve"> • Solihull • </w:t>
    </w:r>
    <w:smartTag w:uri="urn:schemas-microsoft-com:office:smarttags" w:element="place">
      <w:r w:rsidR="00D02AA9" w:rsidRPr="00705590">
        <w:rPr>
          <w:rFonts w:ascii="Myriad Pro" w:hAnsi="Myriad Pro"/>
          <w:sz w:val="20"/>
          <w:szCs w:val="20"/>
        </w:rPr>
        <w:t>West Midlands</w:t>
      </w:r>
    </w:smartTag>
    <w:r w:rsidR="00D02AA9" w:rsidRPr="00705590">
      <w:rPr>
        <w:rFonts w:ascii="Myriad Pro" w:hAnsi="Myriad Pro"/>
        <w:sz w:val="20"/>
        <w:szCs w:val="20"/>
      </w:rPr>
      <w:t xml:space="preserve"> • B91 2JY</w:t>
    </w:r>
  </w:p>
  <w:p w:rsidR="00D02AA9" w:rsidRPr="00705590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Website: www.opa.org.uk • Email: </w:t>
    </w:r>
    <w:r w:rsidRPr="00E4225C">
      <w:rPr>
        <w:rFonts w:ascii="Myriad Pro" w:hAnsi="Myriad Pro"/>
        <w:sz w:val="20"/>
        <w:szCs w:val="20"/>
      </w:rPr>
      <w:t>enquiries@opa.org.uk</w:t>
    </w:r>
    <w:r>
      <w:rPr>
        <w:rFonts w:ascii="Myriad Pro" w:hAnsi="Myriad Pro"/>
        <w:sz w:val="20"/>
        <w:szCs w:val="20"/>
      </w:rPr>
      <w:t xml:space="preserve"> • </w:t>
    </w:r>
    <w:r w:rsidRPr="00705590">
      <w:rPr>
        <w:rFonts w:ascii="Myriad Pro" w:hAnsi="Myriad Pro"/>
        <w:sz w:val="20"/>
        <w:szCs w:val="20"/>
      </w:rPr>
      <w:t>Tel: 0121 704 9860</w:t>
    </w:r>
  </w:p>
  <w:p w:rsidR="00D02AA9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>President: David Kirby (OBE) • Chairman: John Talbot • Registered Charity No: 1062461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F94" w:rsidRDefault="00CE4F94" w:rsidP="009C14EC">
      <w:r>
        <w:separator/>
      </w:r>
    </w:p>
  </w:footnote>
  <w:footnote w:type="continuationSeparator" w:id="0">
    <w:p w:rsidR="00CE4F94" w:rsidRDefault="00CE4F94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AA9" w:rsidRDefault="00BC48CE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EC"/>
    <w:rsid w:val="00001A56"/>
    <w:rsid w:val="000065C9"/>
    <w:rsid w:val="000164BA"/>
    <w:rsid w:val="00027138"/>
    <w:rsid w:val="000346CA"/>
    <w:rsid w:val="00056D26"/>
    <w:rsid w:val="0006043E"/>
    <w:rsid w:val="00076A93"/>
    <w:rsid w:val="0008514A"/>
    <w:rsid w:val="000937A4"/>
    <w:rsid w:val="000B6D46"/>
    <w:rsid w:val="00144E55"/>
    <w:rsid w:val="00156D49"/>
    <w:rsid w:val="001A3581"/>
    <w:rsid w:val="001B1CAE"/>
    <w:rsid w:val="00253B70"/>
    <w:rsid w:val="002728F4"/>
    <w:rsid w:val="00275011"/>
    <w:rsid w:val="002A6BA9"/>
    <w:rsid w:val="00347282"/>
    <w:rsid w:val="00351C81"/>
    <w:rsid w:val="003723A8"/>
    <w:rsid w:val="003F1210"/>
    <w:rsid w:val="0047092A"/>
    <w:rsid w:val="00534719"/>
    <w:rsid w:val="00582AF6"/>
    <w:rsid w:val="00591FD9"/>
    <w:rsid w:val="005F7602"/>
    <w:rsid w:val="0066015C"/>
    <w:rsid w:val="00660568"/>
    <w:rsid w:val="00673B96"/>
    <w:rsid w:val="00694BF7"/>
    <w:rsid w:val="006B475A"/>
    <w:rsid w:val="006B6BF1"/>
    <w:rsid w:val="006E0695"/>
    <w:rsid w:val="006E60EF"/>
    <w:rsid w:val="00705590"/>
    <w:rsid w:val="00705C8D"/>
    <w:rsid w:val="007650F7"/>
    <w:rsid w:val="007667AD"/>
    <w:rsid w:val="00874648"/>
    <w:rsid w:val="008B15B9"/>
    <w:rsid w:val="008C02AE"/>
    <w:rsid w:val="008C439E"/>
    <w:rsid w:val="00912C4C"/>
    <w:rsid w:val="00991F3B"/>
    <w:rsid w:val="0099507A"/>
    <w:rsid w:val="009B7230"/>
    <w:rsid w:val="009C14EC"/>
    <w:rsid w:val="009F63AD"/>
    <w:rsid w:val="00A01212"/>
    <w:rsid w:val="00A105AF"/>
    <w:rsid w:val="00A155FE"/>
    <w:rsid w:val="00A5712E"/>
    <w:rsid w:val="00A70A02"/>
    <w:rsid w:val="00A819DE"/>
    <w:rsid w:val="00A87344"/>
    <w:rsid w:val="00AC40F9"/>
    <w:rsid w:val="00AE2789"/>
    <w:rsid w:val="00AF070C"/>
    <w:rsid w:val="00B17FBB"/>
    <w:rsid w:val="00B2416D"/>
    <w:rsid w:val="00B26605"/>
    <w:rsid w:val="00B808A4"/>
    <w:rsid w:val="00BC48CE"/>
    <w:rsid w:val="00C17BD2"/>
    <w:rsid w:val="00C23FE1"/>
    <w:rsid w:val="00C277C0"/>
    <w:rsid w:val="00C27E0F"/>
    <w:rsid w:val="00C516A6"/>
    <w:rsid w:val="00CB1094"/>
    <w:rsid w:val="00CD6FFB"/>
    <w:rsid w:val="00CE4F94"/>
    <w:rsid w:val="00D02AA9"/>
    <w:rsid w:val="00D17BE1"/>
    <w:rsid w:val="00D80398"/>
    <w:rsid w:val="00E4225C"/>
    <w:rsid w:val="00E959CB"/>
    <w:rsid w:val="00EA07DA"/>
    <w:rsid w:val="00EB03FD"/>
    <w:rsid w:val="00EB3EE2"/>
    <w:rsid w:val="00EB7F0E"/>
    <w:rsid w:val="00EE0A47"/>
    <w:rsid w:val="00F42659"/>
    <w:rsid w:val="00F61AC5"/>
    <w:rsid w:val="00F85B91"/>
    <w:rsid w:val="00F94F2D"/>
    <w:rsid w:val="00FB139E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EF906DAA-4C0F-4182-8B59-BFDAF0AC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Expressive design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 Walker</dc:creator>
  <cp:keywords/>
  <dc:description/>
  <cp:lastModifiedBy>Philip Coverdale</cp:lastModifiedBy>
  <cp:revision>2</cp:revision>
  <cp:lastPrinted>2014-12-04T18:23:00Z</cp:lastPrinted>
  <dcterms:created xsi:type="dcterms:W3CDTF">2015-08-19T07:47:00Z</dcterms:created>
  <dcterms:modified xsi:type="dcterms:W3CDTF">2015-08-19T07:47:00Z</dcterms:modified>
</cp:coreProperties>
</file>